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43F5" w14:textId="0F430225" w:rsidR="00B71CA8" w:rsidRDefault="00EB685E" w:rsidP="00B71CA8">
      <w:pPr>
        <w:rPr>
          <w:rFonts w:cs="Arial"/>
          <w:lang w:val="nl-NL"/>
        </w:rPr>
      </w:pPr>
      <w:r>
        <w:rPr>
          <w:rFonts w:eastAsia="Times New Roman"/>
          <w:b/>
          <w:bCs/>
          <w:lang w:val="nl-NL"/>
        </w:rPr>
        <w:t xml:space="preserve">Gezocht: Mantelzorgers </w:t>
      </w:r>
      <w:r w:rsidR="007D483D">
        <w:rPr>
          <w:rFonts w:eastAsia="Times New Roman"/>
          <w:b/>
          <w:bCs/>
          <w:lang w:val="nl-NL"/>
        </w:rPr>
        <w:t>voor een focusgroep en mantelzorgpanel</w:t>
      </w:r>
      <w:r>
        <w:rPr>
          <w:rFonts w:eastAsia="Times New Roman"/>
          <w:b/>
          <w:bCs/>
          <w:lang w:val="nl-NL"/>
        </w:rPr>
        <w:t xml:space="preserve"> over</w:t>
      </w:r>
      <w:r w:rsidR="007D483D">
        <w:rPr>
          <w:rFonts w:eastAsia="Times New Roman"/>
          <w:b/>
          <w:bCs/>
          <w:lang w:val="nl-NL"/>
        </w:rPr>
        <w:t xml:space="preserve"> verdriet, verlies en rouw</w:t>
      </w:r>
    </w:p>
    <w:p w14:paraId="0F53A719" w14:textId="77777777" w:rsidR="007D483D" w:rsidRPr="007D483D" w:rsidRDefault="007D483D" w:rsidP="00B71CA8">
      <w:pPr>
        <w:rPr>
          <w:rFonts w:eastAsia="Times New Roman"/>
          <w:lang w:val="nl-NL"/>
        </w:rPr>
      </w:pPr>
    </w:p>
    <w:p w14:paraId="5C5996EE" w14:textId="006F9672" w:rsidR="00B71CA8" w:rsidRDefault="00EB685E" w:rsidP="00B71CA8">
      <w:pPr>
        <w:widowControl w:val="0"/>
        <w:spacing w:line="280" w:lineRule="atLeast"/>
        <w:ind w:right="300"/>
        <w:rPr>
          <w:rFonts w:eastAsia="Calibri" w:cs="Arial"/>
          <w:bCs/>
          <w:lang w:val="nl-NL"/>
        </w:rPr>
      </w:pPr>
      <w:r>
        <w:rPr>
          <w:rFonts w:eastAsia="Calibri" w:cs="Arial"/>
          <w:bCs/>
          <w:lang w:val="nl-NL"/>
        </w:rPr>
        <w:t>‘</w:t>
      </w:r>
      <w:r w:rsidR="00B71CA8" w:rsidRPr="00B71CA8">
        <w:rPr>
          <w:rFonts w:eastAsia="Calibri" w:cs="Arial"/>
          <w:bCs/>
          <w:lang w:val="nl-NL"/>
        </w:rPr>
        <w:t xml:space="preserve">Er is (na)zorg voor mantelzorgers van mensen met dementie </w:t>
      </w:r>
      <w:r w:rsidR="00B71CA8">
        <w:rPr>
          <w:rFonts w:eastAsia="Calibri" w:cs="Arial"/>
          <w:bCs/>
          <w:lang w:val="nl-NL"/>
        </w:rPr>
        <w:t xml:space="preserve">nodig </w:t>
      </w:r>
      <w:r w:rsidR="00B71CA8" w:rsidRPr="00B71CA8">
        <w:rPr>
          <w:rFonts w:eastAsia="Calibri" w:cs="Arial"/>
          <w:bCs/>
          <w:lang w:val="nl-NL"/>
        </w:rPr>
        <w:t>ten behoeve van een adequate verlies- en rouwverwerking.</w:t>
      </w:r>
      <w:r>
        <w:rPr>
          <w:rFonts w:eastAsia="Calibri" w:cs="Arial"/>
          <w:bCs/>
          <w:lang w:val="nl-NL"/>
        </w:rPr>
        <w:t>’</w:t>
      </w:r>
      <w:r w:rsidR="00B71CA8">
        <w:rPr>
          <w:rFonts w:eastAsia="Calibri" w:cs="Arial"/>
          <w:bCs/>
          <w:lang w:val="nl-NL"/>
        </w:rPr>
        <w:t xml:space="preserve"> Zo staat dit ook als aanbeveling in de zorgstandaard Dementie.</w:t>
      </w:r>
      <w:r>
        <w:rPr>
          <w:rFonts w:eastAsia="Calibri" w:cs="Arial"/>
          <w:bCs/>
          <w:lang w:val="nl-NL"/>
        </w:rPr>
        <w:t xml:space="preserve"> </w:t>
      </w:r>
      <w:r w:rsidR="00B71CA8">
        <w:rPr>
          <w:rFonts w:eastAsia="Calibri" w:cs="Arial"/>
          <w:bCs/>
          <w:lang w:val="nl-NL"/>
        </w:rPr>
        <w:t xml:space="preserve">Daarom is het </w:t>
      </w:r>
      <w:r>
        <w:rPr>
          <w:rFonts w:eastAsia="Calibri" w:cs="Arial"/>
          <w:bCs/>
          <w:lang w:val="nl-NL"/>
        </w:rPr>
        <w:t>n</w:t>
      </w:r>
      <w:r w:rsidR="00B71CA8">
        <w:rPr>
          <w:rFonts w:eastAsia="Calibri" w:cs="Arial"/>
          <w:bCs/>
          <w:lang w:val="nl-NL"/>
        </w:rPr>
        <w:t xml:space="preserve">etwerk bezig met het verbeteren van de (na)zorg voor mantelzorgers van mensen met een dementie. </w:t>
      </w:r>
      <w:r w:rsidR="002613B3">
        <w:rPr>
          <w:rFonts w:eastAsia="Calibri" w:cs="Arial"/>
          <w:bCs/>
          <w:lang w:val="nl-NL"/>
        </w:rPr>
        <w:t>Voor het project</w:t>
      </w:r>
      <w:r w:rsidR="007D483D">
        <w:rPr>
          <w:rFonts w:eastAsia="Calibri" w:cs="Arial"/>
          <w:bCs/>
          <w:lang w:val="nl-NL"/>
        </w:rPr>
        <w:t xml:space="preserve"> </w:t>
      </w:r>
      <w:r w:rsidR="007D483D" w:rsidRPr="007D483D">
        <w:rPr>
          <w:rFonts w:cs="Arial"/>
          <w:lang w:val="nl-NL"/>
        </w:rPr>
        <w:t>verdriet, verlies en rouw</w:t>
      </w:r>
      <w:r w:rsidR="002613B3">
        <w:rPr>
          <w:rFonts w:eastAsia="Calibri" w:cs="Arial"/>
          <w:bCs/>
          <w:lang w:val="nl-NL"/>
        </w:rPr>
        <w:t xml:space="preserve"> zijn wij op</w:t>
      </w:r>
      <w:r w:rsidR="002A58EB">
        <w:rPr>
          <w:rFonts w:eastAsia="Calibri" w:cs="Arial"/>
          <w:bCs/>
          <w:lang w:val="nl-NL"/>
        </w:rPr>
        <w:t xml:space="preserve"> </w:t>
      </w:r>
      <w:r w:rsidR="002613B3">
        <w:rPr>
          <w:rFonts w:eastAsia="Calibri" w:cs="Arial"/>
          <w:bCs/>
          <w:lang w:val="nl-NL"/>
        </w:rPr>
        <w:t>zoek naar mantelzorgers die ons willen helpen een goed beeld te krijgen wat de ervaringen en behoeften zijn van mantelzorgers. Wilt u hier een bijdrage aan leveren? Dat kan! U kunt op verschillende manieren uw bijdrage leveren.</w:t>
      </w:r>
    </w:p>
    <w:p w14:paraId="53B982AB" w14:textId="0ED6BCF4" w:rsidR="002613B3" w:rsidRDefault="002613B3" w:rsidP="00B71CA8">
      <w:pPr>
        <w:widowControl w:val="0"/>
        <w:spacing w:line="280" w:lineRule="atLeast"/>
        <w:ind w:right="300"/>
        <w:rPr>
          <w:rFonts w:eastAsia="Calibri" w:cs="Arial"/>
          <w:bCs/>
          <w:lang w:val="nl-NL"/>
        </w:rPr>
      </w:pPr>
    </w:p>
    <w:p w14:paraId="35008A10" w14:textId="77777777" w:rsidR="00EB685E" w:rsidRDefault="00EB685E" w:rsidP="00EB685E">
      <w:pPr>
        <w:rPr>
          <w:rFonts w:eastAsia="Times New Roman"/>
          <w:b/>
          <w:bCs/>
          <w:lang w:val="nl-NL"/>
        </w:rPr>
      </w:pPr>
      <w:r>
        <w:rPr>
          <w:rFonts w:eastAsia="Times New Roman"/>
          <w:b/>
          <w:bCs/>
          <w:lang w:val="nl-NL"/>
        </w:rPr>
        <w:t>Focusgroep</w:t>
      </w:r>
    </w:p>
    <w:p w14:paraId="70BD4E2B" w14:textId="53EB32E2" w:rsidR="00EB685E" w:rsidRDefault="00EB685E" w:rsidP="00EB685E">
      <w:pPr>
        <w:rPr>
          <w:rFonts w:eastAsia="Times New Roman"/>
          <w:lang w:val="nl-NL"/>
        </w:rPr>
      </w:pPr>
      <w:r w:rsidRPr="00EB685E">
        <w:rPr>
          <w:rFonts w:eastAsia="Times New Roman"/>
          <w:lang w:val="nl-NL"/>
        </w:rPr>
        <w:t>Voor deelname aan een focusgroep vragen wij u eenmalig een bijeenkomst van anderhalf uur deel te nemen. Tijdens deze bijeenkomst bevragen wij u op uw ervaringen en behoeften op het gebied van (na)zorg.</w:t>
      </w:r>
      <w:r>
        <w:rPr>
          <w:rFonts w:eastAsia="Times New Roman"/>
          <w:lang w:val="nl-NL"/>
        </w:rPr>
        <w:t xml:space="preserve"> De resultaten van de focusgroep(en) worden anoniem verwerkt om een plan op te stellen om de (na)zorg voor mantelzorgers te verbeteren in de regio.</w:t>
      </w:r>
    </w:p>
    <w:p w14:paraId="4AB3F892" w14:textId="77777777" w:rsidR="00EB685E" w:rsidRPr="00EB685E" w:rsidRDefault="00EB685E" w:rsidP="00EB685E">
      <w:pPr>
        <w:rPr>
          <w:rFonts w:eastAsia="Times New Roman"/>
          <w:lang w:val="nl-NL"/>
        </w:rPr>
      </w:pPr>
    </w:p>
    <w:p w14:paraId="0780B9DE" w14:textId="4881C3AE" w:rsidR="00B71CA8" w:rsidRDefault="00B71CA8" w:rsidP="00B71CA8">
      <w:pPr>
        <w:rPr>
          <w:rFonts w:eastAsia="Times New Roman"/>
          <w:b/>
          <w:bCs/>
          <w:lang w:val="nl-NL"/>
        </w:rPr>
      </w:pPr>
      <w:r>
        <w:rPr>
          <w:rFonts w:eastAsia="Times New Roman"/>
          <w:b/>
          <w:bCs/>
          <w:lang w:val="nl-NL"/>
        </w:rPr>
        <w:t>Mantelzorgpanel</w:t>
      </w:r>
    </w:p>
    <w:p w14:paraId="27D8DD40" w14:textId="0B99A72F" w:rsidR="00B71CA8" w:rsidRPr="002613B3" w:rsidRDefault="002613B3" w:rsidP="00B71CA8">
      <w:pPr>
        <w:rPr>
          <w:rFonts w:eastAsia="Times New Roman"/>
          <w:lang w:val="nl-NL"/>
        </w:rPr>
      </w:pPr>
      <w:r w:rsidRPr="002613B3">
        <w:rPr>
          <w:rFonts w:eastAsia="Times New Roman"/>
          <w:lang w:val="nl-NL"/>
        </w:rPr>
        <w:t>Wij hebben een aantal mantelzorgers nodig voor ons mantelzorgpanel. U kunt dan voor de duur van het project per e-mail of telefonisch benaderd worden om vragen te beantwoorden</w:t>
      </w:r>
      <w:r w:rsidR="00EB685E">
        <w:rPr>
          <w:rFonts w:eastAsia="Times New Roman"/>
          <w:lang w:val="nl-NL"/>
        </w:rPr>
        <w:t xml:space="preserve"> en uw mening te geven over het project</w:t>
      </w:r>
      <w:r w:rsidRPr="002613B3">
        <w:rPr>
          <w:rFonts w:eastAsia="Times New Roman"/>
          <w:lang w:val="nl-NL"/>
        </w:rPr>
        <w:t>.</w:t>
      </w:r>
      <w:r w:rsidR="00EB685E">
        <w:rPr>
          <w:rFonts w:eastAsia="Times New Roman"/>
          <w:lang w:val="nl-NL"/>
        </w:rPr>
        <w:t xml:space="preserve"> De resultaten uit </w:t>
      </w:r>
      <w:r w:rsidR="003279C2">
        <w:rPr>
          <w:rFonts w:eastAsia="Times New Roman"/>
          <w:lang w:val="nl-NL"/>
        </w:rPr>
        <w:t>het</w:t>
      </w:r>
      <w:r w:rsidR="00EB685E">
        <w:rPr>
          <w:rFonts w:eastAsia="Times New Roman"/>
          <w:lang w:val="nl-NL"/>
        </w:rPr>
        <w:t xml:space="preserve"> mantelzorgpanel worden gebruikt om het project te sturen naar de behoefte van de mantelzorgers. </w:t>
      </w:r>
    </w:p>
    <w:p w14:paraId="7FDA7938" w14:textId="77777777" w:rsidR="002613B3" w:rsidRDefault="002613B3" w:rsidP="00B71CA8">
      <w:pPr>
        <w:rPr>
          <w:rFonts w:eastAsia="Times New Roman"/>
          <w:b/>
          <w:bCs/>
          <w:lang w:val="nl-NL"/>
        </w:rPr>
      </w:pPr>
    </w:p>
    <w:p w14:paraId="5B0F35A2" w14:textId="4E60BA23" w:rsidR="00B71CA8" w:rsidRDefault="00EB685E" w:rsidP="00B71CA8">
      <w:pPr>
        <w:rPr>
          <w:rFonts w:eastAsia="Times New Roman"/>
          <w:b/>
          <w:bCs/>
          <w:lang w:val="nl-NL"/>
        </w:rPr>
      </w:pPr>
      <w:r>
        <w:rPr>
          <w:rFonts w:eastAsia="Times New Roman"/>
          <w:b/>
          <w:bCs/>
          <w:lang w:val="nl-NL"/>
        </w:rPr>
        <w:t>Meer informatie en u aanmelden?</w:t>
      </w:r>
    </w:p>
    <w:p w14:paraId="7C31DEE7" w14:textId="01985E26" w:rsidR="00EB685E" w:rsidRPr="00EB685E" w:rsidRDefault="00EB685E" w:rsidP="00B71CA8">
      <w:pPr>
        <w:rPr>
          <w:rFonts w:eastAsia="Times New Roman"/>
          <w:lang w:val="nl-NL"/>
        </w:rPr>
      </w:pPr>
      <w:r>
        <w:rPr>
          <w:rFonts w:eastAsia="Times New Roman"/>
          <w:lang w:val="nl-NL"/>
        </w:rPr>
        <w:t xml:space="preserve">Wilt u meer informatie of u aanmelden voor de focusgroep of het mantelzorgpanel? Neem dan contact op met </w:t>
      </w:r>
      <w:hyperlink r:id="rId8" w:history="1">
        <w:r w:rsidR="00F97746" w:rsidRPr="00CE28EE">
          <w:rPr>
            <w:rStyle w:val="Hyperlink"/>
            <w:rFonts w:eastAsia="Times New Roman"/>
            <w:lang w:val="nl-NL"/>
          </w:rPr>
          <w:t>info@netwerkdementie-nhn.nl</w:t>
        </w:r>
      </w:hyperlink>
      <w:r w:rsidR="00F97746">
        <w:rPr>
          <w:rFonts w:eastAsia="Times New Roman"/>
          <w:lang w:val="nl-NL"/>
        </w:rPr>
        <w:t xml:space="preserve"> </w:t>
      </w:r>
    </w:p>
    <w:sectPr w:rsidR="00EB685E" w:rsidRPr="00EB68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19D"/>
    <w:multiLevelType w:val="hybridMultilevel"/>
    <w:tmpl w:val="4770E8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5268"/>
    <w:multiLevelType w:val="hybridMultilevel"/>
    <w:tmpl w:val="F41A2D3A"/>
    <w:lvl w:ilvl="0" w:tplc="459AA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15DF7"/>
    <w:multiLevelType w:val="hybridMultilevel"/>
    <w:tmpl w:val="29ECA392"/>
    <w:lvl w:ilvl="0" w:tplc="55422232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FB0AE8"/>
    <w:multiLevelType w:val="hybridMultilevel"/>
    <w:tmpl w:val="789ED39A"/>
    <w:lvl w:ilvl="0" w:tplc="698CB828">
      <w:numFmt w:val="bullet"/>
      <w:lvlText w:val="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C23AFB"/>
    <w:multiLevelType w:val="hybridMultilevel"/>
    <w:tmpl w:val="299CA9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A8"/>
    <w:rsid w:val="00254E36"/>
    <w:rsid w:val="002613B3"/>
    <w:rsid w:val="002A58EB"/>
    <w:rsid w:val="003279C2"/>
    <w:rsid w:val="004541C6"/>
    <w:rsid w:val="007D483D"/>
    <w:rsid w:val="00B51B63"/>
    <w:rsid w:val="00B71CA8"/>
    <w:rsid w:val="00EB685E"/>
    <w:rsid w:val="00F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1B3F"/>
  <w15:chartTrackingRefBased/>
  <w15:docId w15:val="{99EE0DF1-7032-4088-9541-BEABF5E8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1CA8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1CA8"/>
    <w:pPr>
      <w:ind w:left="720"/>
    </w:pPr>
  </w:style>
  <w:style w:type="character" w:styleId="Hyperlink">
    <w:name w:val="Hyperlink"/>
    <w:basedOn w:val="Standaardalinea-lettertype"/>
    <w:uiPriority w:val="99"/>
    <w:unhideWhenUsed/>
    <w:rsid w:val="00F9774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7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9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twerkdementie-nhn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2CA6165A09A4BA6037ED20FD19223" ma:contentTypeVersion="12" ma:contentTypeDescription="Een nieuw document maken." ma:contentTypeScope="" ma:versionID="3564abff8172d7e0a7d4c97ab65b07d7">
  <xsd:schema xmlns:xsd="http://www.w3.org/2001/XMLSchema" xmlns:xs="http://www.w3.org/2001/XMLSchema" xmlns:p="http://schemas.microsoft.com/office/2006/metadata/properties" xmlns:ns2="5d52b76b-df6d-4cab-b2bf-d1cb5ac6453a" xmlns:ns3="f4c69930-4752-4325-a535-08b12971501d" targetNamespace="http://schemas.microsoft.com/office/2006/metadata/properties" ma:root="true" ma:fieldsID="52d0d98cb588c78531b0ca7fded937ff" ns2:_="" ns3:_="">
    <xsd:import namespace="5d52b76b-df6d-4cab-b2bf-d1cb5ac6453a"/>
    <xsd:import namespace="f4c69930-4752-4325-a535-08b129715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2b76b-df6d-4cab-b2bf-d1cb5ac64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69930-4752-4325-a535-08b129715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ADDD15-22AE-424C-8F37-B56317151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2908D-C1D5-408F-B02D-000486C912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59C70E-9F88-408F-8C06-A89E42549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2b76b-df6d-4cab-b2bf-d1cb5ac6453a"/>
    <ds:schemaRef ds:uri="f4c69930-4752-4325-a535-08b129715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Coördinator</dc:creator>
  <cp:keywords/>
  <dc:description/>
  <cp:lastModifiedBy>Secretariaat Netwerk Dementie NHN</cp:lastModifiedBy>
  <cp:revision>6</cp:revision>
  <dcterms:created xsi:type="dcterms:W3CDTF">2021-10-05T10:04:00Z</dcterms:created>
  <dcterms:modified xsi:type="dcterms:W3CDTF">2021-10-14T06:39:00Z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0x0101008952CA6165A09A4BA6037ED20FD19223</vt:lpwstr>
  </property>
</Properties>
</file>